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F2" w:rsidRDefault="0094681D" w:rsidP="00BE13F2">
      <w:pPr>
        <w:pStyle w:val="NormalWeb"/>
        <w:rPr>
          <w:rFonts w:ascii="Georgia" w:hAnsi="Georgia"/>
          <w:color w:val="333333"/>
          <w:lang w:val="en-US"/>
        </w:rPr>
      </w:pPr>
      <w:bookmarkStart w:id="0" w:name="_GoBack"/>
      <w:bookmarkEnd w:id="0"/>
      <w:proofErr w:type="spellStart"/>
      <w:r>
        <w:rPr>
          <w:rFonts w:ascii="Georgia" w:hAnsi="Georgia"/>
          <w:color w:val="333333"/>
          <w:lang w:val="en-US"/>
        </w:rPr>
        <w:t>Granvill</w:t>
      </w:r>
      <w:proofErr w:type="spellEnd"/>
      <w:r>
        <w:rPr>
          <w:rFonts w:ascii="Georgia" w:hAnsi="Georgia"/>
          <w:color w:val="333333"/>
          <w:lang w:val="en-US"/>
        </w:rPr>
        <w:t xml:space="preserve"> is a cut pile twist, </w:t>
      </w:r>
      <w:r w:rsidR="00BE13F2">
        <w:rPr>
          <w:rFonts w:ascii="Georgia" w:hAnsi="Georgia"/>
          <w:color w:val="333333"/>
          <w:lang w:val="en-US"/>
        </w:rPr>
        <w:t>Solution Dyed Nylon</w:t>
      </w:r>
      <w:r>
        <w:rPr>
          <w:rFonts w:ascii="Georgia" w:hAnsi="Georgia"/>
          <w:color w:val="333333"/>
          <w:lang w:val="en-US"/>
        </w:rPr>
        <w:t xml:space="preserve"> carpet from Beaulieu Australia.</w:t>
      </w:r>
      <w:r w:rsidR="00BE13F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  <w:lang w:val="en-US"/>
        </w:rPr>
        <w:t>Its</w:t>
      </w:r>
      <w:r w:rsidR="00BE13F2">
        <w:rPr>
          <w:rFonts w:ascii="Georgia" w:hAnsi="Georgia"/>
          <w:color w:val="333333"/>
          <w:lang w:val="en-US"/>
        </w:rPr>
        <w:t xml:space="preserve"> modern </w:t>
      </w:r>
      <w:proofErr w:type="spellStart"/>
      <w:r w:rsidR="00BE13F2">
        <w:rPr>
          <w:rFonts w:ascii="Georgia" w:hAnsi="Georgia"/>
          <w:color w:val="333333"/>
          <w:lang w:val="en-US"/>
        </w:rPr>
        <w:t>colour</w:t>
      </w:r>
      <w:proofErr w:type="spellEnd"/>
      <w:r w:rsidR="00BE13F2">
        <w:rPr>
          <w:rFonts w:ascii="Georgia" w:hAnsi="Georgia"/>
          <w:color w:val="333333"/>
          <w:lang w:val="en-US"/>
        </w:rPr>
        <w:t xml:space="preserve"> palette, combined with </w:t>
      </w:r>
      <w:r>
        <w:rPr>
          <w:rFonts w:ascii="Georgia" w:hAnsi="Georgia"/>
          <w:color w:val="333333"/>
          <w:lang w:val="en-US"/>
        </w:rPr>
        <w:t>an</w:t>
      </w:r>
      <w:r w:rsidR="00BE13F2">
        <w:rPr>
          <w:rFonts w:ascii="Georgia" w:hAnsi="Georgia"/>
          <w:color w:val="333333"/>
          <w:lang w:val="en-US"/>
        </w:rPr>
        <w:t xml:space="preserve"> extra heavy duty residential rating and </w:t>
      </w:r>
      <w:r>
        <w:rPr>
          <w:rFonts w:ascii="Georgia" w:hAnsi="Georgia"/>
          <w:color w:val="333333"/>
          <w:lang w:val="en-US"/>
        </w:rPr>
        <w:t xml:space="preserve">excellent </w:t>
      </w:r>
      <w:r w:rsidR="00BE13F2">
        <w:rPr>
          <w:rFonts w:ascii="Georgia" w:hAnsi="Georgia"/>
          <w:color w:val="333333"/>
          <w:lang w:val="en-US"/>
        </w:rPr>
        <w:t>stain resistance make it perfect for all areas of the home!</w:t>
      </w:r>
    </w:p>
    <w:p w:rsidR="00BE13F2" w:rsidRDefault="00BE13F2" w:rsidP="00BE13F2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Available in </w:t>
      </w:r>
      <w:r w:rsidR="0094681D">
        <w:rPr>
          <w:rFonts w:ascii="Georgia" w:hAnsi="Georgia"/>
          <w:color w:val="333333"/>
          <w:lang w:val="en-US"/>
        </w:rPr>
        <w:t>6</w:t>
      </w:r>
      <w:r>
        <w:rPr>
          <w:rFonts w:ascii="Georgia" w:hAnsi="Georgia"/>
          <w:color w:val="333333"/>
          <w:lang w:val="en-US"/>
        </w:rPr>
        <w:t xml:space="preserve"> different </w:t>
      </w:r>
      <w:proofErr w:type="spellStart"/>
      <w:r>
        <w:rPr>
          <w:rFonts w:ascii="Georgia" w:hAnsi="Georgia"/>
          <w:color w:val="333333"/>
          <w:lang w:val="en-US"/>
        </w:rPr>
        <w:t>colours</w:t>
      </w:r>
      <w:proofErr w:type="spellEnd"/>
      <w:r>
        <w:rPr>
          <w:rFonts w:ascii="Georgia" w:hAnsi="Georgia"/>
          <w:color w:val="333333"/>
          <w:lang w:val="en-US"/>
        </w:rPr>
        <w:t>.</w:t>
      </w:r>
    </w:p>
    <w:p w:rsidR="00BD375C" w:rsidRDefault="00BD375C">
      <w:pPr>
        <w:rPr>
          <w:rFonts w:ascii="Georgia" w:hAnsi="Georgia"/>
          <w:sz w:val="24"/>
          <w:szCs w:val="24"/>
        </w:rPr>
      </w:pPr>
    </w:p>
    <w:p w:rsidR="00BD375C" w:rsidRDefault="0094681D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Granvill</w:t>
      </w:r>
      <w:proofErr w:type="spellEnd"/>
      <w:r w:rsidR="00BD375C">
        <w:rPr>
          <w:rFonts w:ascii="Georgia" w:hAnsi="Georgia"/>
          <w:sz w:val="24"/>
          <w:szCs w:val="24"/>
        </w:rPr>
        <w:t xml:space="preserve">, by Beaulieu Australia, is an </w:t>
      </w:r>
      <w:r w:rsidR="00BE13F2">
        <w:rPr>
          <w:rFonts w:ascii="Georgia" w:hAnsi="Georgia"/>
          <w:sz w:val="24"/>
          <w:szCs w:val="24"/>
        </w:rPr>
        <w:t>e</w:t>
      </w:r>
      <w:r w:rsidR="00BD375C">
        <w:rPr>
          <w:rFonts w:ascii="Georgia" w:hAnsi="Georgia"/>
          <w:sz w:val="24"/>
          <w:szCs w:val="24"/>
        </w:rPr>
        <w:t xml:space="preserve">xtra </w:t>
      </w:r>
      <w:r w:rsidR="00BE13F2">
        <w:rPr>
          <w:rFonts w:ascii="Georgia" w:hAnsi="Georgia"/>
          <w:sz w:val="24"/>
          <w:szCs w:val="24"/>
        </w:rPr>
        <w:t>h</w:t>
      </w:r>
      <w:r w:rsidR="00BD375C">
        <w:rPr>
          <w:rFonts w:ascii="Georgia" w:hAnsi="Georgia"/>
          <w:sz w:val="24"/>
          <w:szCs w:val="24"/>
        </w:rPr>
        <w:t xml:space="preserve">eavy </w:t>
      </w:r>
      <w:r w:rsidR="00BE13F2">
        <w:rPr>
          <w:rFonts w:ascii="Georgia" w:hAnsi="Georgia"/>
          <w:sz w:val="24"/>
          <w:szCs w:val="24"/>
        </w:rPr>
        <w:t>d</w:t>
      </w:r>
      <w:r w:rsidR="00BD375C">
        <w:rPr>
          <w:rFonts w:ascii="Georgia" w:hAnsi="Georgia"/>
          <w:sz w:val="24"/>
          <w:szCs w:val="24"/>
        </w:rPr>
        <w:t xml:space="preserve">uty, </w:t>
      </w:r>
      <w:r w:rsidR="00BE13F2">
        <w:rPr>
          <w:rFonts w:ascii="Georgia" w:hAnsi="Georgia"/>
          <w:sz w:val="24"/>
          <w:szCs w:val="24"/>
        </w:rPr>
        <w:t>cut pile twist residential carpet with durability and stain resistance</w:t>
      </w:r>
      <w:r w:rsidR="00BD375C">
        <w:rPr>
          <w:rFonts w:ascii="Georgia" w:hAnsi="Georgia"/>
          <w:sz w:val="24"/>
          <w:szCs w:val="24"/>
        </w:rPr>
        <w:t>. Find out more today!</w:t>
      </w:r>
    </w:p>
    <w:p w:rsidR="000F5909" w:rsidRDefault="000F5909">
      <w:pPr>
        <w:rPr>
          <w:rFonts w:ascii="Georgia" w:hAnsi="Georgia"/>
          <w:sz w:val="24"/>
          <w:szCs w:val="24"/>
        </w:rPr>
      </w:pPr>
    </w:p>
    <w:p w:rsidR="000F5909" w:rsidRDefault="000F590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Elite Class, with its modulated loop finish and modern colour palette, combined with excellent stain resistance and </w:t>
      </w:r>
      <w:proofErr w:type="spellStart"/>
      <w:r>
        <w:rPr>
          <w:rFonts w:ascii="Georgia" w:hAnsi="Georgia"/>
          <w:sz w:val="24"/>
          <w:szCs w:val="24"/>
        </w:rPr>
        <w:t>Perma</w:t>
      </w:r>
      <w:proofErr w:type="spellEnd"/>
      <w:r>
        <w:rPr>
          <w:rFonts w:ascii="Georgia" w:hAnsi="Georgia"/>
          <w:sz w:val="24"/>
          <w:szCs w:val="24"/>
        </w:rPr>
        <w:t xml:space="preserve"> Soft Plus® technology, is an ideal choice for any home.</w:t>
      </w:r>
      <w:r>
        <w:rPr>
          <w:rFonts w:ascii="Georgia" w:hAnsi="Georgia"/>
          <w:sz w:val="24"/>
          <w:szCs w:val="24"/>
        </w:rPr>
        <w:br/>
        <w:t>It is a 100% solution dyed nylon with a Residential Extra Heavy Duty 6 Star Rating, including for use on stairs, and has a 15 Year Warranty from Beaulieu Australia.</w:t>
      </w:r>
    </w:p>
    <w:p w:rsidR="000F5909" w:rsidRDefault="000F590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Available in 9 colours.</w:t>
      </w:r>
    </w:p>
    <w:p w:rsidR="00C105FC" w:rsidRDefault="00C105FC">
      <w:pPr>
        <w:rPr>
          <w:rFonts w:ascii="Georgia" w:hAnsi="Georgia"/>
          <w:sz w:val="24"/>
          <w:szCs w:val="24"/>
        </w:rPr>
      </w:pPr>
    </w:p>
    <w:p w:rsidR="00C105FC" w:rsidRPr="00C105FC" w:rsidRDefault="00C105FC" w:rsidP="00C105FC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val="en-US" w:eastAsia="en-AU"/>
        </w:rPr>
      </w:pPr>
      <w:r w:rsidRPr="00C105FC">
        <w:rPr>
          <w:rFonts w:ascii="Times New Roman" w:eastAsia="Times New Roman" w:hAnsi="Times New Roman" w:cs="Times New Roman"/>
          <w:vanish/>
          <w:sz w:val="24"/>
          <w:szCs w:val="24"/>
          <w:lang w:val="en-US" w:eastAsia="en-AU"/>
        </w:rPr>
        <w:t>Elite Class, by Beaulieu Australia, is an extra heavy duty, modulated loop carpet with Perma Soft Plus® technology. Ideal for any home - enquire today!</w:t>
      </w:r>
    </w:p>
    <w:p w:rsidR="00C105FC" w:rsidRDefault="00C105F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Elite Class, by Beaulieu Australia, is an extra </w:t>
      </w:r>
      <w:proofErr w:type="spellStart"/>
      <w:r>
        <w:rPr>
          <w:rFonts w:ascii="Georgia" w:hAnsi="Georgia"/>
          <w:sz w:val="24"/>
          <w:szCs w:val="24"/>
        </w:rPr>
        <w:t>heaby</w:t>
      </w:r>
      <w:proofErr w:type="spellEnd"/>
      <w:r>
        <w:rPr>
          <w:rFonts w:ascii="Georgia" w:hAnsi="Georgia"/>
          <w:sz w:val="24"/>
          <w:szCs w:val="24"/>
        </w:rPr>
        <w:t xml:space="preserve"> duty, modulated loop carpet with </w:t>
      </w:r>
      <w:proofErr w:type="spellStart"/>
      <w:r>
        <w:rPr>
          <w:rFonts w:ascii="Georgia" w:hAnsi="Georgia"/>
          <w:sz w:val="24"/>
          <w:szCs w:val="24"/>
        </w:rPr>
        <w:t>Perma</w:t>
      </w:r>
      <w:proofErr w:type="spellEnd"/>
      <w:r>
        <w:rPr>
          <w:rFonts w:ascii="Georgia" w:hAnsi="Georgia"/>
          <w:sz w:val="24"/>
          <w:szCs w:val="24"/>
        </w:rPr>
        <w:t xml:space="preserve"> Soft Plus® technology. Ideal for any home – enquire today!</w:t>
      </w:r>
    </w:p>
    <w:p w:rsidR="004D010E" w:rsidRDefault="004D010E">
      <w:pPr>
        <w:rPr>
          <w:rFonts w:ascii="Georgia" w:hAnsi="Georgia"/>
          <w:sz w:val="24"/>
          <w:szCs w:val="24"/>
        </w:rPr>
      </w:pPr>
    </w:p>
    <w:p w:rsidR="004D010E" w:rsidRPr="004D010E" w:rsidRDefault="004D010E" w:rsidP="004D01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</w:pPr>
      <w:r w:rsidRPr="004D010E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Jubilee Twist is the perfect addition for any home. Featuring a cut pile twist construction from Solution Dyed Nylon, Jubilee Twist is both comfortable and durable, and includes a self-renewing </w:t>
      </w:r>
      <w:proofErr w:type="spellStart"/>
      <w:r w:rsidRPr="004D010E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odour</w:t>
      </w:r>
      <w:proofErr w:type="spellEnd"/>
      <w:r w:rsidRPr="004D010E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 neutralizer active component which freshens indoor air, integrated into the carpet during manufacture.</w:t>
      </w:r>
      <w:r w:rsidRPr="004D010E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br/>
        <w:t>Jubilee Twist comes with a residential extra heavy duty 5 star rating, and has excellent stain resistance with a 15 year Warranty from Beaulieu Australia.</w:t>
      </w:r>
    </w:p>
    <w:p w:rsidR="004D010E" w:rsidRPr="004D010E" w:rsidRDefault="004D010E" w:rsidP="004D01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</w:pPr>
      <w:r w:rsidRPr="004D010E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Available in a total of 12 different </w:t>
      </w:r>
      <w:proofErr w:type="spellStart"/>
      <w:r w:rsidRPr="004D010E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colours</w:t>
      </w:r>
      <w:proofErr w:type="spellEnd"/>
      <w:r w:rsidRPr="004D010E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.</w:t>
      </w:r>
    </w:p>
    <w:p w:rsidR="004D010E" w:rsidRDefault="004D010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Jubilee Twist is a durable and comfortable, cut pile twist solution dyed nylon carpet with an active odour neutralizing component. Find out more today!</w:t>
      </w:r>
    </w:p>
    <w:p w:rsidR="000F64C1" w:rsidRDefault="000F64C1">
      <w:pPr>
        <w:rPr>
          <w:rFonts w:ascii="Georgia" w:hAnsi="Georgia"/>
          <w:sz w:val="24"/>
          <w:szCs w:val="24"/>
        </w:rPr>
      </w:pPr>
    </w:p>
    <w:p w:rsidR="000F64C1" w:rsidRPr="000F64C1" w:rsidRDefault="000F64C1" w:rsidP="000F64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</w:pPr>
      <w:r w:rsidRPr="000F64C1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Rockaway is the perfect addition for any home. Featuring a level loop construction from Solution Dyed Nylon, Rockaway is both comfortable and very durable, and includes a self-renewing </w:t>
      </w:r>
      <w:proofErr w:type="spellStart"/>
      <w:r w:rsidRPr="000F64C1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odour</w:t>
      </w:r>
      <w:proofErr w:type="spellEnd"/>
      <w:r w:rsidRPr="000F64C1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 neutralizer active component which freshens indoor air, integrated into the carpet during manufacture.</w:t>
      </w:r>
      <w:r w:rsidRPr="000F64C1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br/>
        <w:t>Additionally, Rockaway is specifically engineered to be a better choice for those with Asthma or Allergies, designed to reduce known triggers for both.</w:t>
      </w:r>
    </w:p>
    <w:p w:rsidR="000F64C1" w:rsidRPr="000F64C1" w:rsidRDefault="000F64C1" w:rsidP="000F64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</w:pPr>
      <w:r w:rsidRPr="000F64C1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 xml:space="preserve">Available in a total of 6 different </w:t>
      </w:r>
      <w:proofErr w:type="spellStart"/>
      <w:r w:rsidRPr="000F64C1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colours</w:t>
      </w:r>
      <w:proofErr w:type="spellEnd"/>
      <w:r w:rsidRPr="000F64C1">
        <w:rPr>
          <w:rFonts w:ascii="Georgia" w:eastAsia="Times New Roman" w:hAnsi="Georgia" w:cs="Times New Roman"/>
          <w:color w:val="333333"/>
          <w:sz w:val="24"/>
          <w:szCs w:val="24"/>
          <w:lang w:val="en-US" w:eastAsia="en-AU"/>
        </w:rPr>
        <w:t>.</w:t>
      </w:r>
    </w:p>
    <w:p w:rsidR="000F64C1" w:rsidRPr="00BD375C" w:rsidRDefault="000F64C1">
      <w:pPr>
        <w:rPr>
          <w:rFonts w:ascii="Georgia" w:hAnsi="Georgia"/>
          <w:sz w:val="24"/>
          <w:szCs w:val="24"/>
        </w:rPr>
      </w:pPr>
    </w:p>
    <w:sectPr w:rsidR="000F64C1" w:rsidRPr="00BD3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5C"/>
    <w:rsid w:val="000F5909"/>
    <w:rsid w:val="000F64C1"/>
    <w:rsid w:val="00140F03"/>
    <w:rsid w:val="001B6196"/>
    <w:rsid w:val="002C6EFC"/>
    <w:rsid w:val="003C4318"/>
    <w:rsid w:val="003E7597"/>
    <w:rsid w:val="004D010E"/>
    <w:rsid w:val="00673D9F"/>
    <w:rsid w:val="0094681D"/>
    <w:rsid w:val="00B76370"/>
    <w:rsid w:val="00BD375C"/>
    <w:rsid w:val="00BE13F2"/>
    <w:rsid w:val="00C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9CC2A-6AD5-4EA4-B226-931EC200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225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01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70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78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33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46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58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81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334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379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29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597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00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705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498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561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357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140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609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2948ACFB.dotm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Jupps Floor Coverings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2018-10-08T03:51:00Z</dcterms:created>
  <dcterms:modified xsi:type="dcterms:W3CDTF">2018-10-08T03:51:00Z</dcterms:modified>
</cp:coreProperties>
</file>